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E0" w:rsidRDefault="004430E0" w:rsidP="004430E0">
      <w:pPr>
        <w:tabs>
          <w:tab w:val="right" w:pos="9355"/>
        </w:tabs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FBECBBA" wp14:editId="759A5989">
            <wp:extent cx="485775" cy="609600"/>
            <wp:effectExtent l="0" t="0" r="9525" b="0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E0" w:rsidRDefault="004430E0" w:rsidP="00443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4430E0" w:rsidRDefault="004430E0" w:rsidP="00443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МИХАЙЛОВСКОГО РАЙОНА</w:t>
      </w:r>
    </w:p>
    <w:p w:rsidR="004430E0" w:rsidRDefault="004430E0" w:rsidP="00443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30E0" w:rsidRDefault="004430E0" w:rsidP="004430E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4430E0" w:rsidRDefault="004430E0" w:rsidP="00443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30E0" w:rsidRDefault="00E0454A" w:rsidP="004430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12.07</w:t>
      </w:r>
      <w:r w:rsidR="004430E0">
        <w:rPr>
          <w:rFonts w:ascii="Times New Roman" w:hAnsi="Times New Roman"/>
          <w:sz w:val="28"/>
          <w:szCs w:val="28"/>
          <w:lang w:eastAsia="ru-RU"/>
        </w:rPr>
        <w:t>.2018 года</w:t>
      </w:r>
      <w:r w:rsidR="004430E0">
        <w:rPr>
          <w:rFonts w:ascii="Times New Roman" w:hAnsi="Times New Roman"/>
          <w:sz w:val="28"/>
          <w:szCs w:val="28"/>
          <w:lang w:eastAsia="ru-RU"/>
        </w:rPr>
        <w:tab/>
      </w:r>
      <w:r w:rsidR="004430E0">
        <w:rPr>
          <w:rFonts w:ascii="Times New Roman" w:hAnsi="Times New Roman"/>
          <w:sz w:val="28"/>
          <w:szCs w:val="28"/>
          <w:lang w:eastAsia="ru-RU"/>
        </w:rPr>
        <w:tab/>
      </w:r>
      <w:r w:rsidR="004430E0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103/639</w:t>
      </w:r>
      <w:r w:rsidR="004430E0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4430E0" w:rsidRDefault="004430E0" w:rsidP="004430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. Михайловка</w:t>
      </w:r>
    </w:p>
    <w:p w:rsidR="004430E0" w:rsidRDefault="004430E0" w:rsidP="004430E0">
      <w:pPr>
        <w:spacing w:after="0" w:line="240" w:lineRule="auto"/>
        <w:ind w:right="4030"/>
        <w:rPr>
          <w:rFonts w:ascii="Times New Roman" w:hAnsi="Times New Roman"/>
          <w:sz w:val="26"/>
          <w:szCs w:val="26"/>
          <w:lang w:eastAsia="ru-RU"/>
        </w:rPr>
      </w:pPr>
    </w:p>
    <w:p w:rsidR="004430E0" w:rsidRDefault="004430E0" w:rsidP="004430E0">
      <w:pPr>
        <w:spacing w:after="0"/>
        <w:ind w:right="40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членах  территориальной избирательной комиссии Михайловского района с правом решающего голоса, уполномоченных на составление протоколов об административных правонарушениях  при подготовке и проведении досрочных выборов Губернатора Приморского края, назначенных на 9 сентября   2018 года</w:t>
      </w:r>
    </w:p>
    <w:p w:rsidR="004430E0" w:rsidRDefault="004430E0" w:rsidP="004430E0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30E0" w:rsidRDefault="004430E0" w:rsidP="004430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пунктом 21.2 статьи 29 Федерального закона «Об основных гарантиях избирательных прав и права на участие в референдуме граждан Российской Федерации», частью 5 статьи 28.3 Кодекса Российской Федерации об административных правонарушениях, территориальная  избирательная комиссия  Михайловского   района</w:t>
      </w:r>
    </w:p>
    <w:p w:rsidR="004430E0" w:rsidRDefault="004430E0" w:rsidP="004430E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РЕШИЛА:</w:t>
      </w:r>
    </w:p>
    <w:p w:rsidR="004430E0" w:rsidRDefault="004430E0" w:rsidP="004430E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30E0" w:rsidRDefault="004430E0" w:rsidP="004430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Уполномочить:</w:t>
      </w:r>
    </w:p>
    <w:p w:rsidR="004430E0" w:rsidRDefault="004430E0" w:rsidP="004430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заместителя территориальной избирательной комиссии Михайловского района  Татьяну Витальевну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Федкович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4430E0" w:rsidRDefault="004430E0" w:rsidP="004430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членов территориальной избирательной комиссии Михайловского   района с правом решающего голоса: </w:t>
      </w:r>
    </w:p>
    <w:p w:rsidR="004430E0" w:rsidRDefault="004430E0" w:rsidP="004430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Елену Владимировну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Фурманенко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4430E0" w:rsidRDefault="004430E0" w:rsidP="004430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Вадима Борисовича Бойко: </w:t>
      </w:r>
    </w:p>
    <w:p w:rsidR="004430E0" w:rsidRDefault="004430E0" w:rsidP="004430E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lastRenderedPageBreak/>
        <w:t>на составление протоколов об административных правонарушениях в соответствии с Кодексом Российской Федерации об административных правонарушениях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430E0" w:rsidRDefault="004430E0" w:rsidP="004430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Разместить, настоящее решение на официальном сайте администрации Михайловского муниципального района в разделе «Территориальная избирательная комиссия Михайловского района» в информационно-телекоммуникационной сети Интернет.</w:t>
      </w:r>
    </w:p>
    <w:p w:rsidR="004430E0" w:rsidRDefault="004430E0" w:rsidP="004430E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4430E0" w:rsidRDefault="004430E0" w:rsidP="004430E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комиссии                                                            Н.С. Горбачева</w:t>
      </w:r>
    </w:p>
    <w:p w:rsidR="004430E0" w:rsidRDefault="004430E0" w:rsidP="004430E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4430E0" w:rsidRDefault="004430E0" w:rsidP="004430E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Секретарь  комиссии                                                         </w:t>
      </w:r>
      <w:r w:rsidR="00051617">
        <w:rPr>
          <w:rFonts w:ascii="Times New Roman" w:hAnsi="Times New Roman"/>
          <w:sz w:val="28"/>
          <w:szCs w:val="28"/>
          <w:lang w:eastAsia="ru-RU"/>
        </w:rPr>
        <w:t xml:space="preserve">    В.В. Лукашенко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4430E0" w:rsidRDefault="004430E0" w:rsidP="004430E0">
      <w:pPr>
        <w:spacing w:line="360" w:lineRule="auto"/>
        <w:rPr>
          <w:sz w:val="28"/>
          <w:szCs w:val="28"/>
        </w:rPr>
      </w:pPr>
    </w:p>
    <w:p w:rsidR="004430E0" w:rsidRDefault="004430E0" w:rsidP="004430E0"/>
    <w:p w:rsidR="004430E0" w:rsidRDefault="004430E0" w:rsidP="004430E0"/>
    <w:p w:rsidR="004430E0" w:rsidRDefault="004430E0" w:rsidP="004430E0"/>
    <w:p w:rsidR="004A2EF9" w:rsidRDefault="004A2EF9"/>
    <w:sectPr w:rsidR="004A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E0"/>
    <w:rsid w:val="00051617"/>
    <w:rsid w:val="004430E0"/>
    <w:rsid w:val="004A2EF9"/>
    <w:rsid w:val="00E0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0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0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5</cp:revision>
  <cp:lastPrinted>2018-07-13T02:06:00Z</cp:lastPrinted>
  <dcterms:created xsi:type="dcterms:W3CDTF">2018-07-09T23:45:00Z</dcterms:created>
  <dcterms:modified xsi:type="dcterms:W3CDTF">2018-07-13T02:07:00Z</dcterms:modified>
</cp:coreProperties>
</file>